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A4E" w:rsidRPr="001B4DC6" w:rsidRDefault="00565A4E" w:rsidP="001B4DC6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0"/>
          <w:szCs w:val="20"/>
          <w:lang w:val="uk-UA" w:eastAsia="ru-RU"/>
        </w:rPr>
      </w:pPr>
      <w:r w:rsidRPr="001B4DC6">
        <w:rPr>
          <w:rFonts w:ascii="Times New Roman" w:eastAsia="Times New Roman" w:hAnsi="Times New Roman"/>
          <w:b/>
          <w:noProof/>
          <w:sz w:val="20"/>
          <w:szCs w:val="20"/>
          <w:lang w:eastAsia="ru-RU"/>
        </w:rPr>
        <w:object w:dxaOrig="76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pt" o:ole="" fillcolor="window">
            <v:imagedata r:id="rId7" o:title=""/>
          </v:shape>
          <o:OLEObject Type="Embed" ProgID="Paint.Picture" ShapeID="_x0000_i1025" DrawAspect="Content" ObjectID="_1544270982" r:id="rId8"/>
        </w:object>
      </w:r>
    </w:p>
    <w:p w:rsidR="00565A4E" w:rsidRPr="001B4DC6" w:rsidRDefault="00565A4E" w:rsidP="001B4DC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sz w:val="28"/>
          <w:szCs w:val="20"/>
          <w:lang w:val="uk-UA" w:eastAsia="ru-RU"/>
        </w:rPr>
        <w:t>УКРАЇНА</w:t>
      </w:r>
    </w:p>
    <w:p w:rsidR="00565A4E" w:rsidRPr="001B4DC6" w:rsidRDefault="00565A4E" w:rsidP="001B4DC6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0"/>
          <w:lang w:val="uk-UA" w:eastAsia="ru-RU"/>
        </w:rPr>
        <w:t>Пологівська районна рада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Запорізької області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сьомого скликання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4"/>
          <w:lang w:val="uk-UA" w:eastAsia="ru-RU"/>
        </w:rPr>
        <w:t>чотирнадцята</w:t>
      </w: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сесія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 xml:space="preserve"> 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b/>
          <w:i/>
          <w:sz w:val="28"/>
          <w:szCs w:val="24"/>
          <w:lang w:val="uk-UA" w:eastAsia="ru-RU"/>
        </w:rPr>
        <w:t>Р і ш е н н я</w:t>
      </w:r>
    </w:p>
    <w:p w:rsidR="00565A4E" w:rsidRPr="001B4DC6" w:rsidRDefault="00565A4E" w:rsidP="001B4DC6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  <w:lang w:val="uk-UA" w:eastAsia="ru-RU"/>
        </w:rPr>
      </w:pPr>
    </w:p>
    <w:p w:rsidR="00565A4E" w:rsidRPr="005548D9" w:rsidRDefault="00565A4E" w:rsidP="005548D9">
      <w:pPr>
        <w:jc w:val="both"/>
        <w:rPr>
          <w:rFonts w:ascii="Times New Roman" w:hAnsi="Times New Roman"/>
          <w:sz w:val="28"/>
          <w:u w:val="single"/>
          <w:lang w:val="uk-UA"/>
        </w:rPr>
      </w:pPr>
      <w:r w:rsidRPr="005548D9">
        <w:rPr>
          <w:rFonts w:ascii="Times New Roman" w:hAnsi="Times New Roman"/>
          <w:sz w:val="28"/>
        </w:rPr>
        <w:t>23 грудня  2016 року                                                                                            №</w:t>
      </w:r>
      <w:r w:rsidRPr="005548D9">
        <w:rPr>
          <w:rFonts w:ascii="Times New Roman" w:hAnsi="Times New Roman"/>
          <w:sz w:val="28"/>
          <w:u w:val="single"/>
        </w:rPr>
        <w:t xml:space="preserve">  </w:t>
      </w:r>
      <w:r>
        <w:rPr>
          <w:rFonts w:ascii="Times New Roman" w:hAnsi="Times New Roman"/>
          <w:sz w:val="28"/>
          <w:u w:val="single"/>
          <w:lang w:val="uk-UA"/>
        </w:rPr>
        <w:t>10</w:t>
      </w:r>
    </w:p>
    <w:p w:rsidR="00565A4E" w:rsidRDefault="00565A4E" w:rsidP="005548D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внесення змін та доповнень </w:t>
      </w:r>
    </w:p>
    <w:p w:rsidR="00565A4E" w:rsidRPr="001B4DC6" w:rsidRDefault="00565A4E" w:rsidP="005548D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 районної Програми</w:t>
      </w:r>
      <w:r w:rsidRPr="001B4DC6">
        <w:rPr>
          <w:rFonts w:ascii="Times New Roman" w:hAnsi="Times New Roman"/>
          <w:sz w:val="28"/>
          <w:szCs w:val="28"/>
          <w:lang w:val="uk-UA" w:eastAsia="ru-RU"/>
        </w:rPr>
        <w:t xml:space="preserve"> «Інклюзивна освіта» </w:t>
      </w:r>
    </w:p>
    <w:p w:rsidR="00565A4E" w:rsidRPr="001B4DC6" w:rsidRDefault="00565A4E" w:rsidP="005548D9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/>
          <w:sz w:val="28"/>
          <w:szCs w:val="28"/>
          <w:lang w:val="uk-UA" w:eastAsia="ru-RU"/>
        </w:rPr>
        <w:t>на 2016-2020 роки</w:t>
      </w:r>
    </w:p>
    <w:p w:rsidR="00565A4E" w:rsidRPr="001B4DC6" w:rsidRDefault="00565A4E" w:rsidP="0011443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565A4E" w:rsidRPr="001B4DC6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565A4E" w:rsidRPr="001B4DC6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1B4DC6">
        <w:rPr>
          <w:rFonts w:ascii="Times New Roman" w:hAnsi="Times New Roman"/>
          <w:sz w:val="28"/>
          <w:szCs w:val="24"/>
          <w:lang w:val="uk-UA" w:eastAsia="ru-RU"/>
        </w:rPr>
        <w:tab/>
        <w:t>Керуючись статтею 43 Закону України «Про місцеве самоврядування в Україні», Законом України «Про внесення змін до деяких законів України про освіту щодо організації інклюзивного навч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ання» від 5 червня 2014 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№ 1324, Концепц</w:t>
      </w:r>
      <w:r>
        <w:rPr>
          <w:rFonts w:ascii="Times New Roman" w:hAnsi="Times New Roman"/>
          <w:sz w:val="28"/>
          <w:szCs w:val="24"/>
          <w:lang w:val="uk-UA" w:eastAsia="ru-RU"/>
        </w:rPr>
        <w:t>ією розвитку інклюзивної освіти, затвердженої наказом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Міністерства освіти і науки Ук</w:t>
      </w:r>
      <w:r>
        <w:rPr>
          <w:rFonts w:ascii="Times New Roman" w:hAnsi="Times New Roman"/>
          <w:sz w:val="28"/>
          <w:szCs w:val="24"/>
          <w:lang w:val="uk-UA" w:eastAsia="ru-RU"/>
        </w:rPr>
        <w:t>раїни від 01.10.2010 року № 912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, Постановою Кабінету Міністрів України від 15 серпня 2011 року № 872 «Про затвердження Порядку організації інклюзивного навчання у загальн</w:t>
      </w:r>
      <w:r>
        <w:rPr>
          <w:rFonts w:ascii="Times New Roman" w:hAnsi="Times New Roman"/>
          <w:sz w:val="28"/>
          <w:szCs w:val="24"/>
          <w:lang w:val="uk-UA" w:eastAsia="ru-RU"/>
        </w:rPr>
        <w:t>оосвітніх навчальних закладах»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, Постановою Кабінету Міністрів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України від 18 серпня 2012 року 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>№ 635 «Про внесення змін до постанов Кабінету Міністрів України від 14 квітня 1997 року № 346 і від 14 червня 2000 року № 963», наказом Міністерства освіти і науки України від 14.06.2013 № 768 «Про затвердження заходів щодо забезпечення права на освіту дітям з особливими освітніми потребами, у тому числі дітей-інва</w:t>
      </w:r>
      <w:r>
        <w:rPr>
          <w:rFonts w:ascii="Times New Roman" w:hAnsi="Times New Roman"/>
          <w:sz w:val="28"/>
          <w:szCs w:val="24"/>
          <w:lang w:val="uk-UA" w:eastAsia="ru-RU"/>
        </w:rPr>
        <w:t>лідів»</w:t>
      </w:r>
      <w:r w:rsidRPr="001B4DC6">
        <w:rPr>
          <w:rFonts w:ascii="Times New Roman" w:hAnsi="Times New Roman"/>
          <w:sz w:val="28"/>
          <w:szCs w:val="24"/>
          <w:lang w:val="uk-UA" w:eastAsia="ru-RU"/>
        </w:rPr>
        <w:t xml:space="preserve"> Пологівська районна рада Запорізької області вирішила:</w:t>
      </w:r>
    </w:p>
    <w:p w:rsidR="00565A4E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1.Внести зміни до районної Програми «Інклюзивна освіта» на 2016-2020 роки, а саме: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Доповнити пункт 1.1. </w:t>
      </w:r>
      <w:r w:rsidRPr="008F7854">
        <w:rPr>
          <w:rFonts w:ascii="Times New Roman" w:hAnsi="Times New Roman"/>
          <w:sz w:val="28"/>
          <w:szCs w:val="28"/>
          <w:lang w:val="uk-UA"/>
        </w:rPr>
        <w:t>«Обґрунтування необхідності»</w:t>
      </w:r>
      <w:r>
        <w:rPr>
          <w:rFonts w:ascii="Times New Roman" w:hAnsi="Times New Roman"/>
          <w:sz w:val="28"/>
          <w:szCs w:val="28"/>
          <w:lang w:val="uk-UA"/>
        </w:rPr>
        <w:t xml:space="preserve"> розділу І</w:t>
      </w:r>
      <w:r w:rsidRPr="000B70D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«Загальні положення» абзацом такого змісту: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0B70D0">
        <w:rPr>
          <w:rFonts w:ascii="Times New Roman" w:hAnsi="Times New Roman"/>
          <w:sz w:val="28"/>
          <w:szCs w:val="28"/>
          <w:lang w:val="uk-UA"/>
        </w:rPr>
        <w:t>Одним із стратегічних напрямків розвитку сучасної освіти є інклюзивне навчання, що відіграє важливу роль у досягненні гуманітарного, соціального та економічного розвитку осіб з особливими потребами. Інклюзивне навчання дає можливість залучити кожного учня в навчальний процес з допомогою освітньої програми, яка відповідатиме його здібностям та задовольнити індивідуальні освітні потреби кожного. Основним принципом її є навчання дітей з особливими освітніми потребами з різними порушеннями у розвитку у звичайних загальноосвітніх закладах, які створюють умови для задоволення спеціальних освітніх потреб. Інклюзивна освіта стає можлива при наявності матеріально-технічного, програмово-методичного і кадрового потенціалу і дає можливість взаємодіяти з іншими дітьми сприяючи пізнавальному, фізичному, мовному, соціальному та емоційному розвитку дітей з особливими освітніми потребами».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1.2. Викласти</w:t>
      </w:r>
      <w:r w:rsidRPr="000B70D0">
        <w:rPr>
          <w:rFonts w:ascii="Times New Roman" w:hAnsi="Times New Roman"/>
          <w:sz w:val="28"/>
          <w:szCs w:val="28"/>
          <w:lang w:val="uk-UA"/>
        </w:rPr>
        <w:t xml:space="preserve"> пункт 1.2. «Мета і шляхи досягнення програми інклюзивної освіти»</w:t>
      </w:r>
      <w:r>
        <w:rPr>
          <w:rFonts w:ascii="Times New Roman" w:hAnsi="Times New Roman"/>
          <w:sz w:val="28"/>
          <w:szCs w:val="28"/>
          <w:lang w:val="uk-UA"/>
        </w:rPr>
        <w:t xml:space="preserve"> у новій редакції:</w:t>
      </w:r>
    </w:p>
    <w:p w:rsidR="00565A4E" w:rsidRPr="00501C0B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Метою Програми є приведення системи освітньої роботи </w:t>
      </w:r>
      <w:r>
        <w:rPr>
          <w:rFonts w:ascii="Times New Roman" w:hAnsi="Times New Roman"/>
          <w:sz w:val="28"/>
          <w:szCs w:val="28"/>
          <w:lang w:val="uk-UA"/>
        </w:rPr>
        <w:t xml:space="preserve">з дітьми, що мають вади розвитку, 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у відповідність з потребами сім'ї та змістом сучасних корекційно-освітніх послуг, обов'язкове включення батьків у процес навчання та виховання дитини, що може здійснюватися лише в контексті їх спільної взаємодії з педагогами, психологами, медичними працівниками, а також з різними інституціями, які опікуються долею таких дітей; створення умов для вдосконалення системи освіти та соціальної реабілітації дітей з особливими освітніми потребами, у тому числі з інвалідністю, шляхом упровадження інноваційних технологій, </w:t>
      </w:r>
      <w:r>
        <w:rPr>
          <w:rFonts w:ascii="Times New Roman" w:hAnsi="Times New Roman"/>
          <w:sz w:val="28"/>
          <w:szCs w:val="28"/>
          <w:lang w:val="uk-UA"/>
        </w:rPr>
        <w:t>зокрема, інклюзивного навчання.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01C0B">
        <w:rPr>
          <w:rFonts w:ascii="Times New Roman" w:hAnsi="Times New Roman"/>
          <w:sz w:val="28"/>
          <w:szCs w:val="28"/>
          <w:lang w:val="uk-UA"/>
        </w:rPr>
        <w:t xml:space="preserve">Тож інклюзивна форма навчання дає можливість створити єдине психологічне комфортне освітнє середовище для дітей, які мають різні стартові можливості; </w:t>
      </w:r>
      <w:r>
        <w:rPr>
          <w:rFonts w:ascii="Times New Roman" w:hAnsi="Times New Roman"/>
          <w:sz w:val="28"/>
          <w:szCs w:val="28"/>
          <w:lang w:val="uk-UA"/>
        </w:rPr>
        <w:t>створює умови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 для організації системи ефективного психолого-педагогічного супроводу процесу інклюзивного навчання через взаємод</w:t>
      </w:r>
      <w:r>
        <w:rPr>
          <w:rFonts w:ascii="Times New Roman" w:hAnsi="Times New Roman"/>
          <w:sz w:val="28"/>
          <w:szCs w:val="28"/>
          <w:lang w:val="uk-UA"/>
        </w:rPr>
        <w:t xml:space="preserve">ію діагностико-консультативних, </w:t>
      </w:r>
      <w:r w:rsidRPr="00501C0B">
        <w:rPr>
          <w:rFonts w:ascii="Times New Roman" w:hAnsi="Times New Roman"/>
          <w:sz w:val="28"/>
          <w:szCs w:val="28"/>
          <w:lang w:val="uk-UA"/>
        </w:rPr>
        <w:t>корекційно-розвиткових, лікувально-профілактичних, соціально-трудових напрямів діяльності; змінює суспільну свідомість щодо дітей з особливостями в розвитку»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1.3. Викласти зміст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 розділ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01C0B">
        <w:rPr>
          <w:rFonts w:ascii="Times New Roman" w:hAnsi="Times New Roman"/>
          <w:sz w:val="28"/>
          <w:szCs w:val="28"/>
          <w:lang w:val="uk-UA"/>
        </w:rPr>
        <w:t xml:space="preserve"> ІІ. «Фінансово-економічне обґрунтування» </w:t>
      </w:r>
      <w:r>
        <w:rPr>
          <w:rFonts w:ascii="Times New Roman" w:hAnsi="Times New Roman"/>
          <w:sz w:val="28"/>
          <w:szCs w:val="28"/>
          <w:lang w:val="uk-UA"/>
        </w:rPr>
        <w:t>у новій редакції</w:t>
      </w:r>
      <w:r w:rsidRPr="00501C0B">
        <w:rPr>
          <w:rFonts w:ascii="Times New Roman" w:hAnsi="Times New Roman"/>
          <w:sz w:val="28"/>
          <w:szCs w:val="28"/>
          <w:lang w:val="uk-UA"/>
        </w:rPr>
        <w:t>: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«Фінансування буде здійснюватись за рахунок районного бюджету, інших субвенцій місцевих територій та інших джерел незаборонених законодавством.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01C0B">
        <w:rPr>
          <w:rFonts w:ascii="Times New Roman" w:hAnsi="Times New Roman"/>
          <w:sz w:val="28"/>
          <w:szCs w:val="28"/>
          <w:lang w:val="uk-UA"/>
        </w:rPr>
        <w:t>Обсяг фінансування Програми уточнюється щороку під час складання проектів районного бюджету на відповідний рік у межах видатків, передбачених головному розпоряднику бюджетних коштів, відповідальному за виконання завдань і заходів Програми»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1.4. Змінити назву розділу </w:t>
      </w:r>
      <w:r w:rsidRPr="00FB7135">
        <w:rPr>
          <w:rFonts w:ascii="Times New Roman" w:hAnsi="Times New Roman"/>
          <w:sz w:val="28"/>
          <w:szCs w:val="28"/>
          <w:lang w:val="uk-UA"/>
        </w:rPr>
        <w:t xml:space="preserve">ІV. </w:t>
      </w:r>
      <w:r>
        <w:rPr>
          <w:rFonts w:ascii="Times New Roman" w:hAnsi="Times New Roman"/>
          <w:sz w:val="28"/>
          <w:szCs w:val="28"/>
          <w:lang w:val="uk-UA"/>
        </w:rPr>
        <w:t xml:space="preserve">«План заходів </w:t>
      </w:r>
      <w:r w:rsidRPr="00FB7135">
        <w:rPr>
          <w:rFonts w:ascii="Times New Roman" w:hAnsi="Times New Roman"/>
          <w:sz w:val="28"/>
          <w:szCs w:val="28"/>
          <w:lang w:val="uk-UA"/>
        </w:rPr>
        <w:t>щодо запровадження інкл</w:t>
      </w:r>
      <w:r>
        <w:rPr>
          <w:rFonts w:ascii="Times New Roman" w:hAnsi="Times New Roman"/>
          <w:sz w:val="28"/>
          <w:szCs w:val="28"/>
          <w:lang w:val="uk-UA"/>
        </w:rPr>
        <w:t xml:space="preserve">юзивного навчання у дошкільних, </w:t>
      </w:r>
      <w:r w:rsidRPr="00FB7135">
        <w:rPr>
          <w:rFonts w:ascii="Times New Roman" w:hAnsi="Times New Roman"/>
          <w:sz w:val="28"/>
          <w:szCs w:val="28"/>
          <w:lang w:val="uk-UA"/>
        </w:rPr>
        <w:t>загальноосвітніх та позашкільних навчальних закл</w:t>
      </w:r>
      <w:r>
        <w:rPr>
          <w:rFonts w:ascii="Times New Roman" w:hAnsi="Times New Roman"/>
          <w:sz w:val="28"/>
          <w:szCs w:val="28"/>
          <w:lang w:val="uk-UA"/>
        </w:rPr>
        <w:t xml:space="preserve">адах на період 2016-2020 років» на «Заходи </w:t>
      </w: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  <w:r>
        <w:rPr>
          <w:rFonts w:ascii="Times New Roman" w:hAnsi="Times New Roman"/>
          <w:sz w:val="28"/>
          <w:szCs w:val="28"/>
          <w:lang w:val="uk-UA"/>
        </w:rPr>
        <w:t>».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1.5. Викласти зміст розділу </w:t>
      </w:r>
      <w:r w:rsidRPr="00FB7135">
        <w:rPr>
          <w:rFonts w:ascii="Times New Roman" w:hAnsi="Times New Roman"/>
          <w:sz w:val="28"/>
          <w:szCs w:val="28"/>
          <w:lang w:val="uk-UA"/>
        </w:rPr>
        <w:t>ІV</w:t>
      </w:r>
      <w:r>
        <w:rPr>
          <w:rFonts w:ascii="Times New Roman" w:hAnsi="Times New Roman"/>
          <w:sz w:val="28"/>
          <w:szCs w:val="28"/>
          <w:lang w:val="uk-UA"/>
        </w:rPr>
        <w:t xml:space="preserve">. «Заходи </w:t>
      </w: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  <w:r>
        <w:rPr>
          <w:rFonts w:ascii="Times New Roman" w:hAnsi="Times New Roman"/>
          <w:sz w:val="28"/>
          <w:szCs w:val="28"/>
          <w:lang w:val="uk-UA"/>
        </w:rPr>
        <w:t>» у новій редакції (додається).</w:t>
      </w:r>
    </w:p>
    <w:p w:rsidR="00565A4E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Pr="00FB7135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FB7135">
        <w:rPr>
          <w:rFonts w:ascii="Times New Roman" w:hAnsi="Times New Roman"/>
          <w:sz w:val="28"/>
          <w:szCs w:val="28"/>
          <w:lang w:val="uk-UA"/>
        </w:rPr>
        <w:t>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565A4E" w:rsidRPr="00FB7135" w:rsidRDefault="00565A4E" w:rsidP="002F65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Pr="00FB7135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B7135">
        <w:rPr>
          <w:rFonts w:ascii="Times New Roman" w:hAnsi="Times New Roman"/>
          <w:sz w:val="28"/>
          <w:szCs w:val="28"/>
          <w:lang w:val="uk-UA"/>
        </w:rPr>
        <w:t>Голова ради</w:t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/>
          <w:sz w:val="28"/>
          <w:szCs w:val="28"/>
          <w:lang w:val="uk-UA"/>
        </w:rPr>
        <w:t>О.П.Покутній</w:t>
      </w:r>
    </w:p>
    <w:p w:rsidR="00565A4E" w:rsidRDefault="00565A4E" w:rsidP="002F65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  <w:sectPr w:rsidR="00565A4E" w:rsidSect="005548D9">
          <w:headerReference w:type="default" r:id="rId9"/>
          <w:pgSz w:w="11906" w:h="16838"/>
          <w:pgMar w:top="899" w:right="567" w:bottom="899" w:left="1701" w:header="709" w:footer="709" w:gutter="0"/>
          <w:cols w:space="708"/>
          <w:titlePg/>
          <w:docGrid w:linePitch="360"/>
        </w:sectPr>
      </w:pPr>
    </w:p>
    <w:p w:rsidR="00565A4E" w:rsidRPr="00DC1FD9" w:rsidRDefault="00565A4E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565A4E" w:rsidRDefault="00565A4E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C1FD9">
        <w:rPr>
          <w:rFonts w:ascii="Times New Roman" w:hAnsi="Times New Roman"/>
          <w:sz w:val="28"/>
          <w:szCs w:val="28"/>
          <w:lang w:val="uk-UA"/>
        </w:rPr>
        <w:t>до р</w:t>
      </w:r>
      <w:r>
        <w:rPr>
          <w:rFonts w:ascii="Times New Roman" w:hAnsi="Times New Roman"/>
          <w:sz w:val="28"/>
          <w:szCs w:val="28"/>
          <w:lang w:val="uk-UA"/>
        </w:rPr>
        <w:t>ішення районної ради</w:t>
      </w:r>
    </w:p>
    <w:p w:rsidR="00565A4E" w:rsidRPr="00DC1FD9" w:rsidRDefault="00565A4E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від ____________ № ____</w:t>
      </w:r>
    </w:p>
    <w:p w:rsidR="00565A4E" w:rsidRPr="00DC1FD9" w:rsidRDefault="00565A4E" w:rsidP="009A11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65A4E" w:rsidRPr="00DC1FD9" w:rsidRDefault="00565A4E" w:rsidP="00DC1FD9">
      <w:pPr>
        <w:rPr>
          <w:rFonts w:ascii="Times New Roman" w:hAnsi="Times New Roman"/>
          <w:sz w:val="28"/>
          <w:szCs w:val="28"/>
          <w:lang w:val="uk-UA"/>
        </w:rPr>
      </w:pPr>
    </w:p>
    <w:p w:rsidR="00565A4E" w:rsidRPr="00DC1FD9" w:rsidRDefault="00565A4E" w:rsidP="00DC1FD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DC1FD9">
        <w:rPr>
          <w:rFonts w:ascii="Times New Roman" w:hAnsi="Times New Roman"/>
          <w:sz w:val="28"/>
          <w:szCs w:val="28"/>
          <w:lang w:val="uk-UA"/>
        </w:rPr>
        <w:t>ІV. ЗАХОД</w:t>
      </w:r>
      <w:r>
        <w:rPr>
          <w:rFonts w:ascii="Times New Roman" w:hAnsi="Times New Roman"/>
          <w:sz w:val="28"/>
          <w:szCs w:val="28"/>
          <w:lang w:val="uk-UA"/>
        </w:rPr>
        <w:t>И</w:t>
      </w:r>
    </w:p>
    <w:p w:rsidR="00565A4E" w:rsidRDefault="00565A4E" w:rsidP="00DC1FD9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DC1FD9">
        <w:rPr>
          <w:rFonts w:ascii="Times New Roman" w:hAnsi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/>
          <w:sz w:val="28"/>
          <w:szCs w:val="28"/>
          <w:lang w:val="uk-UA"/>
        </w:rPr>
        <w:t>на період 2016- 2020 років</w:t>
      </w:r>
    </w:p>
    <w:p w:rsidR="00565A4E" w:rsidRDefault="00565A4E" w:rsidP="00DC1FD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1301"/>
        <w:gridCol w:w="1301"/>
        <w:gridCol w:w="202"/>
        <w:gridCol w:w="35"/>
        <w:gridCol w:w="1674"/>
        <w:gridCol w:w="3070"/>
        <w:gridCol w:w="2009"/>
        <w:gridCol w:w="1116"/>
        <w:gridCol w:w="783"/>
        <w:gridCol w:w="783"/>
        <w:gridCol w:w="783"/>
        <w:gridCol w:w="783"/>
        <w:gridCol w:w="783"/>
      </w:tblGrid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Зміст заходу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Термін виконання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Відповідальні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Джерела фінансування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Всього (тис. грн.)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2016 р.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2017 р.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2018 р.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2019 р.</w:t>
            </w:r>
          </w:p>
        </w:tc>
        <w:tc>
          <w:tcPr>
            <w:tcW w:w="0" w:type="auto"/>
          </w:tcPr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A803C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2020 р.</w:t>
            </w:r>
          </w:p>
        </w:tc>
      </w:tr>
      <w:tr w:rsidR="00565A4E" w:rsidRPr="00FB1FCC" w:rsidTr="00304DB3">
        <w:tc>
          <w:tcPr>
            <w:tcW w:w="0" w:type="auto"/>
            <w:gridSpan w:val="14"/>
            <w:tcBorders>
              <w:bottom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DC1FD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1. Організаційно-правові засади запровадження інклюзивного навчання</w:t>
            </w:r>
          </w:p>
          <w:p w:rsidR="00565A4E" w:rsidRPr="00A803C7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наявн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механізм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поетапного переведення учнів, що перебувають на індивідуальній формі навчання у класи загального розвитку. До 2020 року  досягти 30%  від загальної кількості дітей, що перебувають на індивідуальній формі навчання 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Відділ освіти, молоді та спорту райдержадміністрації, 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 керівники закладів освіти.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A803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1.2.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ка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затвер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дження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перспективн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впровадження інклюзивно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го навчання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заклади освіти району.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Червень-серпень 2016 року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районної психолого-педагогічної консультації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 керівники закладів освіти.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1.3.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Розробка та з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атверд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ження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Примірн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ого положення про  клас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 інклюзивною формою навчання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Серпень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року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районної психолого-педагогічної консультації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,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1.4.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систематичн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функціонування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психолого-медико-педагогічної консультації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1.5.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ення 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належн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асистентів учителя з питань навчання та виховання дітей з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особливими освітніми потребами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що навчаються в умовах інклюзії.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методичний кабінет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1.6.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Систематичн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ий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контрол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ь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питання фінансування навчальних потреб дітей, які потребують корекції фізичного та (або) розумового розвитку, з урахуванням їх індивідуальних навчальних програм та планів.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1.7.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F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Поступов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(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 потреби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)  вве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ставки асистента вчителя у заклади освіти, де перебувають учні на інклюзивному навчанні.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роки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rPr>
          <w:gridAfter w:val="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565A4E" w:rsidRPr="00FB1FCC" w:rsidTr="00114432">
        <w:trPr>
          <w:trHeight w:val="85"/>
        </w:trPr>
        <w:tc>
          <w:tcPr>
            <w:tcW w:w="0" w:type="auto"/>
            <w:gridSpan w:val="14"/>
          </w:tcPr>
          <w:p w:rsidR="00565A4E" w:rsidRPr="00304DB3" w:rsidRDefault="00565A4E" w:rsidP="00304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04DB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2. Навчально-методичне забезпечення освітнього процесу в умовах інклюзивного навчання</w:t>
            </w:r>
          </w:p>
        </w:tc>
      </w:tr>
      <w:tr w:rsidR="00565A4E" w:rsidRPr="00FB1FCC" w:rsidTr="00304DB3">
        <w:trPr>
          <w:trHeight w:val="85"/>
        </w:trPr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2.1.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навчально-методичн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забезпечення освітнього процесу в умовах інклюзивного навчання</w:t>
            </w:r>
          </w:p>
        </w:tc>
        <w:tc>
          <w:tcPr>
            <w:tcW w:w="0" w:type="auto"/>
            <w:gridSpan w:val="2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565A4E" w:rsidRPr="00DC1FD9" w:rsidRDefault="00565A4E" w:rsidP="00114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районний методичний кабінет, 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114432">
        <w:trPr>
          <w:trHeight w:val="85"/>
        </w:trPr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2.2.</w:t>
            </w:r>
          </w:p>
        </w:tc>
        <w:tc>
          <w:tcPr>
            <w:tcW w:w="0" w:type="auto"/>
            <w:gridSpan w:val="3"/>
          </w:tcPr>
          <w:p w:rsidR="00565A4E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Розроб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ка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рекомендації:</w:t>
            </w:r>
          </w:p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1144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щодо поширення моделі інклюзивного розвитку і  навчання у дошкільних, позашкільних  та загальноосвітніх навчальних закладах; </w:t>
            </w:r>
          </w:p>
          <w:p w:rsidR="00565A4E" w:rsidRDefault="00565A4E" w:rsidP="001144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114432" w:rsidRDefault="00565A4E" w:rsidP="001144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1144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щодо психолого-педагогічного супроводу, роботи вузьких спеціалістів та  батьків, які виховують дітей з особливими освітніми потребами та батьків здорових дітей, в контексті інклюзивного навчання;</w:t>
            </w:r>
          </w:p>
          <w:p w:rsidR="00565A4E" w:rsidRPr="00DC1FD9" w:rsidRDefault="00565A4E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1144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щодо особливостей співпраці педагогічних працівників та їх асистентів при організації навчання, комплексної реабілітації, створення передумов для соціалізації дітей дошкільного та шкільного віку в умовах інклюзії;</w:t>
            </w:r>
          </w:p>
          <w:p w:rsidR="00565A4E" w:rsidRPr="00DC1FD9" w:rsidRDefault="00565A4E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2A5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2A5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для педагогічних працівників щодо використання інноваційних технологій навчання в процесі інклюзії</w:t>
            </w:r>
          </w:p>
          <w:p w:rsidR="00565A4E" w:rsidRPr="00DC1FD9" w:rsidRDefault="00565A4E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2A590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для практичних психологів та вчителів – логопедів в частині використання висновків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для забезпечення відповідної корекційної роботи</w:t>
            </w:r>
          </w:p>
          <w:p w:rsidR="00565A4E" w:rsidRPr="00DC1FD9" w:rsidRDefault="00565A4E" w:rsidP="00DC1FD9">
            <w:pPr>
              <w:spacing w:after="0" w:line="240" w:lineRule="auto"/>
              <w:ind w:firstLine="471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gridSpan w:val="2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Вересень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рік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Вересень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2017 рік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Листопад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2018 рік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2A59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2018 рік</w:t>
            </w: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2019 рік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</w:p>
          <w:p w:rsidR="00565A4E" w:rsidRPr="00DC1FD9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DC1FD9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районний методичний кабінет, 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  <w:vAlign w:val="center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114432">
        <w:trPr>
          <w:trHeight w:val="85"/>
        </w:trPr>
        <w:tc>
          <w:tcPr>
            <w:tcW w:w="0" w:type="auto"/>
            <w:gridSpan w:val="14"/>
          </w:tcPr>
          <w:p w:rsidR="00565A4E" w:rsidRPr="00304DB3" w:rsidRDefault="00565A4E" w:rsidP="00304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04DB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3. Підготовка педагогічних кадрів, робота з батьками</w:t>
            </w:r>
          </w:p>
        </w:tc>
      </w:tr>
      <w:tr w:rsidR="00565A4E" w:rsidRPr="00FB1FCC" w:rsidTr="00304DB3">
        <w:trPr>
          <w:trHeight w:val="85"/>
        </w:trPr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3.1.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Проведення аналізу даних про дітей, які потребують навчання в умовах інклюзивного навчання психолого-медико-педагогічною консультацією</w:t>
            </w:r>
          </w:p>
        </w:tc>
        <w:tc>
          <w:tcPr>
            <w:tcW w:w="0" w:type="auto"/>
            <w:gridSpan w:val="2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DC1FD9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завідувач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районної психолого-педагогічної консультації, 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центральна районна лікарня, служба у справах дітей райдержадміністрації, управління соціального захисту населення райдержадміністрації</w:t>
            </w:r>
          </w:p>
        </w:tc>
        <w:tc>
          <w:tcPr>
            <w:tcW w:w="0" w:type="auto"/>
            <w:vAlign w:val="center"/>
          </w:tcPr>
          <w:p w:rsidR="00565A4E" w:rsidRPr="00304DB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  <w:tcBorders>
              <w:top w:val="nil"/>
            </w:tcBorders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3.2.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спеціальн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підготовк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підвищення кваліфікації педагогічних кадрів для роботи з дітьми з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особливими освітніми потребами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умовах інклюзивного навчання у дошкільних, загальноосвітніх, п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озашкільних навчальних закладах</w:t>
            </w:r>
          </w:p>
        </w:tc>
        <w:tc>
          <w:tcPr>
            <w:tcW w:w="0" w:type="auto"/>
            <w:gridSpan w:val="2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Починаючи з травня 2016 року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районний методичний кабінет</w:t>
            </w:r>
          </w:p>
        </w:tc>
        <w:tc>
          <w:tcPr>
            <w:tcW w:w="0" w:type="auto"/>
            <w:vAlign w:val="center"/>
          </w:tcPr>
          <w:p w:rsidR="00565A4E" w:rsidRPr="00304DB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3.3.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304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проведення семінарів, тренінгів, участі у конференціях міжнародного рівня,  нарад для педагогічних працівників, що впроваджують інклюзивне навчання</w:t>
            </w:r>
          </w:p>
        </w:tc>
        <w:tc>
          <w:tcPr>
            <w:tcW w:w="0" w:type="auto"/>
            <w:gridSpan w:val="2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DC1FD9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ії, р</w:t>
            </w:r>
            <w:r w:rsidRPr="00304D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айонний методичний кабінет</w:t>
            </w:r>
          </w:p>
        </w:tc>
        <w:tc>
          <w:tcPr>
            <w:tcW w:w="0" w:type="auto"/>
            <w:vAlign w:val="center"/>
          </w:tcPr>
          <w:p w:rsidR="00565A4E" w:rsidRPr="00304DB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21E8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3.4.</w:t>
            </w:r>
          </w:p>
        </w:tc>
        <w:tc>
          <w:tcPr>
            <w:tcW w:w="0" w:type="auto"/>
            <w:gridSpan w:val="3"/>
          </w:tcPr>
          <w:p w:rsidR="00565A4E" w:rsidRPr="00DC1FD9" w:rsidRDefault="00565A4E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Запровад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системн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організаційно-методичн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консультативно-роз’яснювальн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робот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серед керівників навчальних закладів, педагогічних працівників, громадськості, батьків щодо забезпечення права дітей з особливими освітніми потребами на освіту. Сприя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формуванню нової філософії інтеграції дітей з обмеженими можливостями у суспільство</w:t>
            </w:r>
          </w:p>
        </w:tc>
        <w:tc>
          <w:tcPr>
            <w:tcW w:w="0" w:type="auto"/>
            <w:gridSpan w:val="2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DC1FD9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а спорту райдержадміністрації, р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айонний методичний кабінет, 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21E8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3.5.</w:t>
            </w:r>
          </w:p>
        </w:tc>
        <w:tc>
          <w:tcPr>
            <w:tcW w:w="0" w:type="auto"/>
            <w:gridSpan w:val="3"/>
          </w:tcPr>
          <w:p w:rsidR="00565A4E" w:rsidRPr="00321E83" w:rsidRDefault="00565A4E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системн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консультативну, психолого-педагогіч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допомог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батькам дітей зазначеної категорії, починаючи з раннього віку</w:t>
            </w:r>
          </w:p>
        </w:tc>
        <w:tc>
          <w:tcPr>
            <w:tcW w:w="0" w:type="auto"/>
            <w:gridSpan w:val="2"/>
          </w:tcPr>
          <w:p w:rsidR="00565A4E" w:rsidRPr="00321E83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321E83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Відділ освіти, молоді та спорту райдержадміністрації, Районний методичний кабінет, 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21E8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3.6.</w:t>
            </w:r>
          </w:p>
        </w:tc>
        <w:tc>
          <w:tcPr>
            <w:tcW w:w="0" w:type="auto"/>
            <w:gridSpan w:val="3"/>
          </w:tcPr>
          <w:p w:rsidR="00565A4E" w:rsidRPr="00321E83" w:rsidRDefault="00565A4E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едення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ряд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заходів навчального характеру для вузьких спеціалістів, учителів, вихователів, працюючих в умовах інклюзії</w:t>
            </w:r>
          </w:p>
        </w:tc>
        <w:tc>
          <w:tcPr>
            <w:tcW w:w="0" w:type="auto"/>
            <w:gridSpan w:val="2"/>
          </w:tcPr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Починаючи з серпня </w:t>
            </w:r>
          </w:p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2016 року</w:t>
            </w:r>
          </w:p>
        </w:tc>
        <w:tc>
          <w:tcPr>
            <w:tcW w:w="0" w:type="auto"/>
          </w:tcPr>
          <w:p w:rsidR="00565A4E" w:rsidRPr="00321E83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114432">
        <w:trPr>
          <w:trHeight w:val="85"/>
        </w:trPr>
        <w:tc>
          <w:tcPr>
            <w:tcW w:w="0" w:type="auto"/>
            <w:gridSpan w:val="14"/>
          </w:tcPr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321E83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Розділ 4. Забезпечення умов для запровадження інклюзивного навчання</w:t>
            </w:r>
          </w:p>
        </w:tc>
      </w:tr>
      <w:tr w:rsidR="00565A4E" w:rsidRPr="00FB1FCC" w:rsidTr="00321E8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4.1.</w:t>
            </w:r>
          </w:p>
        </w:tc>
        <w:tc>
          <w:tcPr>
            <w:tcW w:w="0" w:type="auto"/>
            <w:gridSpan w:val="3"/>
          </w:tcPr>
          <w:p w:rsidR="00565A4E" w:rsidRPr="00321E83" w:rsidRDefault="00565A4E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відповідн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комплектаці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 управлінськ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інклюзивних груп у дошкільних, класів у загальноосвітніх та груп у позашкільних навчальних закладах  згідно Порядку організації інклюзивного навчання у загальноосвітніх навчальних закладах, затвердженого постановою Кабінету Міністрів Украї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ни від 15 серпня 2011 р.       № 872</w:t>
            </w:r>
          </w:p>
        </w:tc>
        <w:tc>
          <w:tcPr>
            <w:tcW w:w="0" w:type="auto"/>
            <w:gridSpan w:val="2"/>
          </w:tcPr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2016- 2020 роки</w:t>
            </w:r>
          </w:p>
        </w:tc>
        <w:tc>
          <w:tcPr>
            <w:tcW w:w="0" w:type="auto"/>
          </w:tcPr>
          <w:p w:rsidR="00565A4E" w:rsidRPr="00321E83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завідувач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районної психолого-педагогічної консультації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21E8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4.2.</w:t>
            </w:r>
          </w:p>
        </w:tc>
        <w:tc>
          <w:tcPr>
            <w:tcW w:w="0" w:type="auto"/>
            <w:gridSpan w:val="3"/>
          </w:tcPr>
          <w:p w:rsidR="00565A4E" w:rsidRPr="00321E83" w:rsidRDefault="00565A4E" w:rsidP="00321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ення 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відповідн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організаційно-фінансов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их умов</w:t>
            </w:r>
            <w:r w:rsidRPr="00321E8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для запровадження інклюзивного навчання (відкриття інклюзивних класів, архітектурна доступність приміщень, спеціальне обладнання, інформаційно-технічне, кадрове та навчально-дидактичне забезпечення)</w:t>
            </w:r>
          </w:p>
        </w:tc>
        <w:tc>
          <w:tcPr>
            <w:tcW w:w="0" w:type="auto"/>
            <w:gridSpan w:val="2"/>
          </w:tcPr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 районна рада</w:t>
            </w:r>
          </w:p>
        </w:tc>
        <w:tc>
          <w:tcPr>
            <w:tcW w:w="0" w:type="auto"/>
            <w:vAlign w:val="center"/>
          </w:tcPr>
          <w:p w:rsidR="00565A4E" w:rsidRPr="00F17FB4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Районний бюджет</w:t>
            </w: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54,3</w:t>
            </w:r>
          </w:p>
          <w:p w:rsidR="00565A4E" w:rsidRPr="00F17FB4" w:rsidRDefault="00565A4E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F17FB4" w:rsidRDefault="00565A4E" w:rsidP="00311D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23,7</w:t>
            </w: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7,3</w:t>
            </w: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14,3</w:t>
            </w:r>
          </w:p>
        </w:tc>
        <w:tc>
          <w:tcPr>
            <w:tcW w:w="0" w:type="auto"/>
          </w:tcPr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9,0</w:t>
            </w:r>
          </w:p>
        </w:tc>
      </w:tr>
      <w:tr w:rsidR="00565A4E" w:rsidRPr="00FB1FCC" w:rsidTr="00BF7932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4.3.</w:t>
            </w:r>
          </w:p>
        </w:tc>
        <w:tc>
          <w:tcPr>
            <w:tcW w:w="0" w:type="auto"/>
            <w:gridSpan w:val="3"/>
          </w:tcPr>
          <w:p w:rsidR="00565A4E" w:rsidRPr="00321E83" w:rsidRDefault="00565A4E" w:rsidP="00BF7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Організ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ація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забезпечення діяльності консультативного пункту для батьків, діти яких перебувають під соціально-педагогічним патронатом</w:t>
            </w:r>
          </w:p>
        </w:tc>
        <w:tc>
          <w:tcPr>
            <w:tcW w:w="0" w:type="auto"/>
            <w:gridSpan w:val="2"/>
          </w:tcPr>
          <w:p w:rsidR="00565A4E" w:rsidRPr="00321E83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BF7932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4.4.</w:t>
            </w:r>
          </w:p>
        </w:tc>
        <w:tc>
          <w:tcPr>
            <w:tcW w:w="0" w:type="auto"/>
            <w:gridSpan w:val="3"/>
          </w:tcPr>
          <w:p w:rsidR="00565A4E" w:rsidRPr="00BF7932" w:rsidRDefault="00565A4E" w:rsidP="00BF7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дієв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психолого-педагогічн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та соціальн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 супрово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дітей з особливими освітніми потребами у навчаль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них закладах  в умовах інклюзії</w:t>
            </w:r>
          </w:p>
        </w:tc>
        <w:tc>
          <w:tcPr>
            <w:tcW w:w="0" w:type="auto"/>
            <w:gridSpan w:val="2"/>
          </w:tcPr>
          <w:p w:rsidR="00565A4E" w:rsidRPr="00BF7932" w:rsidRDefault="00565A4E" w:rsidP="00BF79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BF793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роки</w:t>
            </w:r>
          </w:p>
          <w:p w:rsidR="00565A4E" w:rsidRPr="00BF7932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BF7932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завідувач районної психолого-педагогічної консультації 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F17FB4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4.5.</w:t>
            </w:r>
          </w:p>
        </w:tc>
        <w:tc>
          <w:tcPr>
            <w:tcW w:w="0" w:type="auto"/>
            <w:gridSpan w:val="3"/>
          </w:tcPr>
          <w:p w:rsidR="00565A4E" w:rsidRPr="00BF7932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Відпрацюва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 затверд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ження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модел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заходів щодо підвищення ефективності діяльності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частині організації корекційно-розвиткової роботи з дітьми дошкільного та шкільного віку в умовах інклюзивного навчання та навчання за індивідуальною формою</w:t>
            </w:r>
          </w:p>
        </w:tc>
        <w:tc>
          <w:tcPr>
            <w:tcW w:w="0" w:type="auto"/>
            <w:gridSpan w:val="2"/>
          </w:tcPr>
          <w:p w:rsidR="00565A4E" w:rsidRPr="00BF7932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2016 -2017 роки</w:t>
            </w:r>
          </w:p>
        </w:tc>
        <w:tc>
          <w:tcPr>
            <w:tcW w:w="0" w:type="auto"/>
          </w:tcPr>
          <w:p w:rsidR="00565A4E" w:rsidRPr="00BF7932" w:rsidRDefault="00565A4E" w:rsidP="002A5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райдержадміністрації,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завідувач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районної психолого-педагогічної консультації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F17FB4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4.6.</w:t>
            </w:r>
          </w:p>
        </w:tc>
        <w:tc>
          <w:tcPr>
            <w:tcW w:w="0" w:type="auto"/>
            <w:gridSpan w:val="3"/>
          </w:tcPr>
          <w:p w:rsidR="00565A4E" w:rsidRPr="00F17FB4" w:rsidRDefault="00565A4E" w:rsidP="00F1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Забезпеч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належн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ого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рів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інформування батьків, громадськості, педагогічних працівників щодо функціонування у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районі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закладів з інклюзивною освітою. Продовж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співпрац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і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 громадськими інститутами</w:t>
            </w:r>
          </w:p>
        </w:tc>
        <w:tc>
          <w:tcPr>
            <w:tcW w:w="0" w:type="auto"/>
            <w:gridSpan w:val="2"/>
          </w:tcPr>
          <w:p w:rsidR="00565A4E" w:rsidRPr="00F17FB4" w:rsidRDefault="00565A4E" w:rsidP="00321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F17FB4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565A4E" w:rsidRPr="00FB1FCC" w:rsidTr="00304DB3">
        <w:trPr>
          <w:trHeight w:val="85"/>
        </w:trPr>
        <w:tc>
          <w:tcPr>
            <w:tcW w:w="0" w:type="auto"/>
          </w:tcPr>
          <w:p w:rsidR="00565A4E" w:rsidRDefault="00565A4E" w:rsidP="00DC1F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4.7.</w:t>
            </w:r>
          </w:p>
        </w:tc>
        <w:tc>
          <w:tcPr>
            <w:tcW w:w="0" w:type="auto"/>
            <w:gridSpan w:val="3"/>
          </w:tcPr>
          <w:p w:rsidR="00565A4E" w:rsidRPr="00F17FB4" w:rsidRDefault="00565A4E" w:rsidP="00F1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Здійсн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ення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моніторинг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у</w:t>
            </w: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стану впровадження інклюзивної освіти та навчальних досягнень (успіхів) учнів в умовах інклюзивного навчання з метою корекції індивідуальних навчальних планів, програм та методик, адаптованих до можливостей дитини</w:t>
            </w:r>
          </w:p>
        </w:tc>
        <w:tc>
          <w:tcPr>
            <w:tcW w:w="0" w:type="auto"/>
            <w:gridSpan w:val="2"/>
          </w:tcPr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Посеместрово</w:t>
            </w:r>
          </w:p>
          <w:p w:rsidR="00565A4E" w:rsidRPr="00F17FB4" w:rsidRDefault="00565A4E" w:rsidP="00F1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2016-2020 роки</w:t>
            </w:r>
          </w:p>
        </w:tc>
        <w:tc>
          <w:tcPr>
            <w:tcW w:w="0" w:type="auto"/>
          </w:tcPr>
          <w:p w:rsidR="00565A4E" w:rsidRPr="00F17FB4" w:rsidRDefault="00565A4E" w:rsidP="00DC1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17FB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0" w:type="auto"/>
            <w:vAlign w:val="center"/>
          </w:tcPr>
          <w:p w:rsidR="00565A4E" w:rsidRPr="00321E83" w:rsidRDefault="00565A4E" w:rsidP="00DC1F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0" w:type="auto"/>
          </w:tcPr>
          <w:p w:rsidR="00565A4E" w:rsidRPr="00DC1FD9" w:rsidRDefault="00565A4E" w:rsidP="001144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:rsidR="00565A4E" w:rsidRPr="00321E83" w:rsidRDefault="00565A4E" w:rsidP="00DC1FD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565A4E" w:rsidRDefault="00565A4E">
      <w:pPr>
        <w:rPr>
          <w:rFonts w:ascii="Times New Roman" w:hAnsi="Times New Roman"/>
          <w:sz w:val="28"/>
          <w:szCs w:val="28"/>
          <w:lang w:val="uk-UA"/>
        </w:rPr>
      </w:pPr>
    </w:p>
    <w:p w:rsidR="00565A4E" w:rsidRDefault="00565A4E" w:rsidP="009A110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відділу освіти, молоді та спорту райдержадміністрації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П.В.Капітонов</w:t>
      </w:r>
      <w:bookmarkStart w:id="0" w:name="_GoBack"/>
      <w:bookmarkEnd w:id="0"/>
    </w:p>
    <w:p w:rsidR="00565A4E" w:rsidRDefault="00565A4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</w:p>
    <w:p w:rsidR="00565A4E" w:rsidRDefault="00565A4E" w:rsidP="009A110E">
      <w:pPr>
        <w:rPr>
          <w:rFonts w:ascii="Times New Roman" w:hAnsi="Times New Roman"/>
          <w:sz w:val="28"/>
          <w:szCs w:val="28"/>
          <w:lang w:val="uk-UA"/>
        </w:rPr>
        <w:sectPr w:rsidR="00565A4E" w:rsidSect="005548D9">
          <w:pgSz w:w="16838" w:h="11906" w:orient="landscape"/>
          <w:pgMar w:top="1701" w:right="902" w:bottom="567" w:left="902" w:header="709" w:footer="709" w:gutter="0"/>
          <w:cols w:space="708"/>
          <w:docGrid w:linePitch="360"/>
        </w:sectPr>
      </w:pPr>
    </w:p>
    <w:p w:rsidR="00565A4E" w:rsidRPr="00FB7135" w:rsidRDefault="00565A4E" w:rsidP="005548D9">
      <w:pPr>
        <w:spacing w:after="0"/>
        <w:jc w:val="center"/>
        <w:rPr>
          <w:lang w:val="uk-UA"/>
        </w:rPr>
      </w:pPr>
    </w:p>
    <w:sectPr w:rsidR="00565A4E" w:rsidRPr="00FB7135" w:rsidSect="005548D9">
      <w:pgSz w:w="16838" w:h="11906" w:orient="landscape"/>
      <w:pgMar w:top="1701" w:right="902" w:bottom="567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A4E" w:rsidRDefault="00565A4E" w:rsidP="00102EEB">
      <w:pPr>
        <w:spacing w:after="0" w:line="240" w:lineRule="auto"/>
      </w:pPr>
      <w:r>
        <w:separator/>
      </w:r>
    </w:p>
  </w:endnote>
  <w:endnote w:type="continuationSeparator" w:id="0">
    <w:p w:rsidR="00565A4E" w:rsidRDefault="00565A4E" w:rsidP="00102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A4E" w:rsidRDefault="00565A4E" w:rsidP="00102EEB">
      <w:pPr>
        <w:spacing w:after="0" w:line="240" w:lineRule="auto"/>
      </w:pPr>
      <w:r>
        <w:separator/>
      </w:r>
    </w:p>
  </w:footnote>
  <w:footnote w:type="continuationSeparator" w:id="0">
    <w:p w:rsidR="00565A4E" w:rsidRDefault="00565A4E" w:rsidP="00102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4E" w:rsidRDefault="00565A4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565A4E" w:rsidRDefault="00565A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6E40"/>
    <w:multiLevelType w:val="hybridMultilevel"/>
    <w:tmpl w:val="B052CFFE"/>
    <w:lvl w:ilvl="0" w:tplc="712AB6F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E2238"/>
    <w:multiLevelType w:val="hybridMultilevel"/>
    <w:tmpl w:val="BBD203B6"/>
    <w:lvl w:ilvl="0" w:tplc="860614E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D9374D7"/>
    <w:multiLevelType w:val="hybridMultilevel"/>
    <w:tmpl w:val="7AC4402A"/>
    <w:lvl w:ilvl="0" w:tplc="79E605D0">
      <w:start w:val="3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>
    <w:nsid w:val="405C4FE8"/>
    <w:multiLevelType w:val="hybridMultilevel"/>
    <w:tmpl w:val="1F846052"/>
    <w:lvl w:ilvl="0" w:tplc="5132548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C87204D"/>
    <w:multiLevelType w:val="hybridMultilevel"/>
    <w:tmpl w:val="629A4A3A"/>
    <w:lvl w:ilvl="0" w:tplc="0648487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B384E38"/>
    <w:multiLevelType w:val="hybridMultilevel"/>
    <w:tmpl w:val="A8BE2AF2"/>
    <w:lvl w:ilvl="0" w:tplc="5F1874A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D676FDA"/>
    <w:multiLevelType w:val="hybridMultilevel"/>
    <w:tmpl w:val="962E01A4"/>
    <w:lvl w:ilvl="0" w:tplc="E25203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DC6"/>
    <w:rsid w:val="000B70D0"/>
    <w:rsid w:val="000C79D4"/>
    <w:rsid w:val="00102EEB"/>
    <w:rsid w:val="00114432"/>
    <w:rsid w:val="001A1397"/>
    <w:rsid w:val="001B4DC6"/>
    <w:rsid w:val="001D447E"/>
    <w:rsid w:val="002417FC"/>
    <w:rsid w:val="00262266"/>
    <w:rsid w:val="002A590A"/>
    <w:rsid w:val="002E2518"/>
    <w:rsid w:val="002F65F7"/>
    <w:rsid w:val="00304DB3"/>
    <w:rsid w:val="00311D4A"/>
    <w:rsid w:val="0031766C"/>
    <w:rsid w:val="00321E83"/>
    <w:rsid w:val="00501C0B"/>
    <w:rsid w:val="005521AE"/>
    <w:rsid w:val="005548D9"/>
    <w:rsid w:val="00565A4E"/>
    <w:rsid w:val="006C5E13"/>
    <w:rsid w:val="00713751"/>
    <w:rsid w:val="00774988"/>
    <w:rsid w:val="008D7D9A"/>
    <w:rsid w:val="008F7854"/>
    <w:rsid w:val="009300DD"/>
    <w:rsid w:val="009365AF"/>
    <w:rsid w:val="009460F5"/>
    <w:rsid w:val="00946B6D"/>
    <w:rsid w:val="009A110E"/>
    <w:rsid w:val="009C0F73"/>
    <w:rsid w:val="009C2740"/>
    <w:rsid w:val="00A803C7"/>
    <w:rsid w:val="00AE01E3"/>
    <w:rsid w:val="00AE30C7"/>
    <w:rsid w:val="00BF7932"/>
    <w:rsid w:val="00C5546F"/>
    <w:rsid w:val="00C71C10"/>
    <w:rsid w:val="00C7485F"/>
    <w:rsid w:val="00CC4B17"/>
    <w:rsid w:val="00DC1FD9"/>
    <w:rsid w:val="00DF228D"/>
    <w:rsid w:val="00EC18BB"/>
    <w:rsid w:val="00F13639"/>
    <w:rsid w:val="00F17FB4"/>
    <w:rsid w:val="00F2133E"/>
    <w:rsid w:val="00F308F4"/>
    <w:rsid w:val="00F425E4"/>
    <w:rsid w:val="00F6213E"/>
    <w:rsid w:val="00FB1FCC"/>
    <w:rsid w:val="00FB7135"/>
    <w:rsid w:val="00FC4AC6"/>
    <w:rsid w:val="00FF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3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D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E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2E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0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13</Pages>
  <Words>2005</Words>
  <Characters>11433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Home</dc:creator>
  <cp:keywords/>
  <dc:description/>
  <cp:lastModifiedBy>Plevako</cp:lastModifiedBy>
  <cp:revision>3</cp:revision>
  <cp:lastPrinted>2016-12-26T13:15:00Z</cp:lastPrinted>
  <dcterms:created xsi:type="dcterms:W3CDTF">2016-12-26T13:11:00Z</dcterms:created>
  <dcterms:modified xsi:type="dcterms:W3CDTF">2016-12-26T13:23:00Z</dcterms:modified>
</cp:coreProperties>
</file>